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3831" w14:textId="77777777" w:rsid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C21ED">
        <w:rPr>
          <w:rFonts w:ascii="Times New Roman" w:hAnsi="Times New Roman" w:cs="Times New Roman"/>
          <w:b/>
        </w:rPr>
        <w:t>Воскресная Проповедь, 20.01.2018</w:t>
      </w:r>
    </w:p>
    <w:p w14:paraId="4E8A788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Проповедует Василий Статкевич</w:t>
      </w:r>
    </w:p>
    <w:p w14:paraId="313FC7BD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DE639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C21ED">
        <w:rPr>
          <w:rFonts w:ascii="Times New Roman" w:hAnsi="Times New Roman" w:cs="Times New Roman"/>
          <w:b/>
          <w:bCs/>
        </w:rPr>
        <w:t>Тема:«Мудрость в действии»</w:t>
      </w:r>
    </w:p>
    <w:p w14:paraId="4C9E9D9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>Цель:«Убедиться, что мудрость дальновидна»</w:t>
      </w:r>
    </w:p>
    <w:p w14:paraId="7C0FD974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163B2B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Что говорит Писание о мудрости?:</w:t>
      </w:r>
    </w:p>
    <w:p w14:paraId="7AE8963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Ик. 3:17-</w:t>
      </w:r>
      <w:r w:rsidRPr="005C21ED">
        <w:rPr>
          <w:rFonts w:ascii="Times New Roman" w:hAnsi="Times New Roman" w:cs="Times New Roman"/>
          <w:b/>
          <w:bCs/>
        </w:rPr>
        <w:t>18</w:t>
      </w:r>
    </w:p>
    <w:p w14:paraId="47D6D12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 xml:space="preserve">17 Но мудрость, сходящая свыше, во-первых, чиста, потом </w:t>
      </w:r>
      <w:proofErr w:type="spellStart"/>
      <w:r w:rsidRPr="005C21ED">
        <w:rPr>
          <w:rFonts w:ascii="Times New Roman" w:hAnsi="Times New Roman" w:cs="Times New Roman"/>
          <w:i/>
          <w:iCs/>
        </w:rPr>
        <w:t>мирна</w:t>
      </w:r>
      <w:proofErr w:type="spellEnd"/>
      <w:r w:rsidRPr="005C21ED">
        <w:rPr>
          <w:rFonts w:ascii="Times New Roman" w:hAnsi="Times New Roman" w:cs="Times New Roman"/>
          <w:i/>
          <w:iCs/>
        </w:rPr>
        <w:t>, скромна, послушлива, полна милосердия и добрых плодов</w:t>
      </w:r>
      <w:r>
        <w:rPr>
          <w:rFonts w:ascii="Times New Roman" w:hAnsi="Times New Roman" w:cs="Times New Roman"/>
          <w:i/>
          <w:iCs/>
        </w:rPr>
        <w:t>, беспристрастна и нелицемерна.</w:t>
      </w:r>
    </w:p>
    <w:p w14:paraId="1721DE98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18 Плод же правды в мире се</w:t>
      </w:r>
      <w:r>
        <w:rPr>
          <w:rFonts w:ascii="Times New Roman" w:hAnsi="Times New Roman" w:cs="Times New Roman"/>
          <w:i/>
          <w:iCs/>
        </w:rPr>
        <w:t>ется у тех, которые хранят мир.</w:t>
      </w:r>
    </w:p>
    <w:p w14:paraId="09652D83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98FA83A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b/>
          <w:bCs/>
        </w:rPr>
        <w:t>Кол.2:3</w:t>
      </w:r>
    </w:p>
    <w:p w14:paraId="67355DEF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3 в Котором сокрыты все сокровища премудрости и ведения</w:t>
      </w:r>
      <w:r>
        <w:rPr>
          <w:rFonts w:ascii="Times New Roman" w:hAnsi="Times New Roman" w:cs="Times New Roman"/>
          <w:i/>
          <w:iCs/>
        </w:rPr>
        <w:t>.</w:t>
      </w:r>
    </w:p>
    <w:p w14:paraId="056181C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8BB7A1F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1Кор.</w:t>
      </w:r>
      <w:r w:rsidRPr="005C21ED">
        <w:rPr>
          <w:rFonts w:ascii="Times New Roman" w:hAnsi="Times New Roman" w:cs="Times New Roman"/>
          <w:b/>
          <w:bCs/>
        </w:rPr>
        <w:t>1:30</w:t>
      </w:r>
    </w:p>
    <w:p w14:paraId="1B48A2C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>30 От Него и вы во Христе Иисусе, Который сделался для нас премудростью от Бога, праведностью и освящением и искуплением,</w:t>
      </w:r>
    </w:p>
    <w:p w14:paraId="4C9A340A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CB4BDB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Итак, каждый верующий находиться во Христе, Который сделался премудростью от Бога. Исследуя служение Христа, верующий узнает о своих возможностях и своём служении. </w:t>
      </w:r>
    </w:p>
    <w:p w14:paraId="5C2A03C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E090E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Уже были рассмотренные примеры действия премудрости Божьей с Иосифом, с Соломоном и с Есфирь. </w:t>
      </w:r>
    </w:p>
    <w:p w14:paraId="0C231DE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3EB455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Также были рассмотрены примеры действия премудрости Христа в Лк.7:36-50 и Ин.8:1-11. </w:t>
      </w:r>
    </w:p>
    <w:p w14:paraId="1298E810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Пришли к выводу, что мудрость сошедшая с небес не осуждает. Осуждение- это главное оружие врага. </w:t>
      </w:r>
    </w:p>
    <w:p w14:paraId="0F0B76B9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>Отк</w:t>
      </w:r>
      <w:r>
        <w:rPr>
          <w:rFonts w:ascii="Times New Roman" w:hAnsi="Times New Roman" w:cs="Times New Roman"/>
          <w:b/>
          <w:bCs/>
        </w:rPr>
        <w:t>р.12:10-</w:t>
      </w:r>
      <w:r w:rsidRPr="005C21ED">
        <w:rPr>
          <w:rFonts w:ascii="Times New Roman" w:hAnsi="Times New Roman" w:cs="Times New Roman"/>
          <w:b/>
          <w:bCs/>
        </w:rPr>
        <w:t>11</w:t>
      </w:r>
    </w:p>
    <w:p w14:paraId="45D6409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 xml:space="preserve">10 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5C21ED">
        <w:rPr>
          <w:rFonts w:ascii="Times New Roman" w:hAnsi="Times New Roman" w:cs="Times New Roman"/>
          <w:i/>
          <w:iCs/>
        </w:rPr>
        <w:t>низвержен</w:t>
      </w:r>
      <w:proofErr w:type="spellEnd"/>
      <w:r w:rsidRPr="005C21ED">
        <w:rPr>
          <w:rFonts w:ascii="Times New Roman" w:hAnsi="Times New Roman" w:cs="Times New Roman"/>
          <w:i/>
          <w:iCs/>
        </w:rPr>
        <w:t xml:space="preserve"> клеветник </w:t>
      </w:r>
      <w:proofErr w:type="spellStart"/>
      <w:r w:rsidRPr="005C21ED">
        <w:rPr>
          <w:rFonts w:ascii="Times New Roman" w:hAnsi="Times New Roman" w:cs="Times New Roman"/>
          <w:i/>
          <w:iCs/>
        </w:rPr>
        <w:t>братий</w:t>
      </w:r>
      <w:proofErr w:type="spellEnd"/>
      <w:r w:rsidRPr="005C21ED">
        <w:rPr>
          <w:rFonts w:ascii="Times New Roman" w:hAnsi="Times New Roman" w:cs="Times New Roman"/>
          <w:i/>
          <w:iCs/>
        </w:rPr>
        <w:t xml:space="preserve"> наших, клеветавший на них пред </w:t>
      </w:r>
      <w:r>
        <w:rPr>
          <w:rFonts w:ascii="Times New Roman" w:hAnsi="Times New Roman" w:cs="Times New Roman"/>
          <w:i/>
          <w:iCs/>
        </w:rPr>
        <w:t>Богом нашим день и ночь.</w:t>
      </w:r>
    </w:p>
    <w:p w14:paraId="4777DEB4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 xml:space="preserve">11 Они победили его </w:t>
      </w:r>
      <w:proofErr w:type="spellStart"/>
      <w:r w:rsidRPr="005C21ED">
        <w:rPr>
          <w:rFonts w:ascii="Times New Roman" w:hAnsi="Times New Roman" w:cs="Times New Roman"/>
          <w:i/>
          <w:iCs/>
        </w:rPr>
        <w:t>кровию</w:t>
      </w:r>
      <w:proofErr w:type="spellEnd"/>
      <w:r w:rsidRPr="005C21ED">
        <w:rPr>
          <w:rFonts w:ascii="Times New Roman" w:hAnsi="Times New Roman" w:cs="Times New Roman"/>
          <w:i/>
          <w:iCs/>
        </w:rPr>
        <w:t xml:space="preserve"> Агнца и словом свидетельства своего, и не возлюбили души своей даже до смерти.</w:t>
      </w:r>
    </w:p>
    <w:p w14:paraId="5CA78C09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B41DA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Где нет осуждения, там присутствует сила. </w:t>
      </w:r>
    </w:p>
    <w:p w14:paraId="72E21DC0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Мтф.7:28-</w:t>
      </w:r>
      <w:r w:rsidRPr="005C21ED">
        <w:rPr>
          <w:rFonts w:ascii="Times New Roman" w:hAnsi="Times New Roman" w:cs="Times New Roman"/>
          <w:b/>
          <w:bCs/>
        </w:rPr>
        <w:t>29</w:t>
      </w:r>
    </w:p>
    <w:p w14:paraId="679C54A5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28 И когда Иисус окончил слова сии, на</w:t>
      </w:r>
      <w:r>
        <w:rPr>
          <w:rFonts w:ascii="Times New Roman" w:hAnsi="Times New Roman" w:cs="Times New Roman"/>
          <w:i/>
          <w:iCs/>
        </w:rPr>
        <w:t>род дивился учению Его,</w:t>
      </w:r>
    </w:p>
    <w:p w14:paraId="73682E8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>29 ибо Он учил их, как власть имеющий, а не как книжники и фарисеи</w:t>
      </w:r>
      <w:r>
        <w:rPr>
          <w:rFonts w:ascii="Times New Roman" w:hAnsi="Times New Roman" w:cs="Times New Roman"/>
          <w:i/>
          <w:iCs/>
        </w:rPr>
        <w:t>.</w:t>
      </w:r>
    </w:p>
    <w:p w14:paraId="7ECEFE0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F39FD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 xml:space="preserve">Мудрость, сошедшая с небес, чиста и </w:t>
      </w:r>
      <w:proofErr w:type="spellStart"/>
      <w:r w:rsidRPr="005C21ED">
        <w:rPr>
          <w:rFonts w:ascii="Times New Roman" w:hAnsi="Times New Roman" w:cs="Times New Roman"/>
        </w:rPr>
        <w:t>мирна</w:t>
      </w:r>
      <w:proofErr w:type="spellEnd"/>
      <w:r w:rsidRPr="005C21ED">
        <w:rPr>
          <w:rFonts w:ascii="Times New Roman" w:hAnsi="Times New Roman" w:cs="Times New Roman"/>
        </w:rPr>
        <w:t>. Она никого не осуждает. Поэтому слова имеют силу и власть. Мудрость строит правильные отношения. Люди стали идти за Христом, будучи грешниками. Он их не осуждал. </w:t>
      </w:r>
    </w:p>
    <w:p w14:paraId="4E46EFF7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>Ин.8:11</w:t>
      </w:r>
    </w:p>
    <w:p w14:paraId="1270A4CF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>11 Она отвечала: никто, Господи. Иисус сказал ей: и Я не осуждаю тебя; иди и впредь не греши. </w:t>
      </w:r>
    </w:p>
    <w:p w14:paraId="066F5705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Написано, что Иисус учил «не как книжники и фарисеи» (Мтф.7:29). </w:t>
      </w:r>
    </w:p>
    <w:p w14:paraId="786A08AB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Основанием для обучения у книжников и фарисеев был закон. </w:t>
      </w:r>
    </w:p>
    <w:p w14:paraId="16DB8E9F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</w:t>
      </w:r>
      <w:r w:rsidRPr="005C21ED">
        <w:rPr>
          <w:rFonts w:ascii="Times New Roman" w:hAnsi="Times New Roman" w:cs="Times New Roman"/>
          <w:b/>
          <w:bCs/>
        </w:rPr>
        <w:t>15:56</w:t>
      </w:r>
    </w:p>
    <w:p w14:paraId="7FFB1F08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lastRenderedPageBreak/>
        <w:t>56 Жало же смерти — грех</w:t>
      </w:r>
      <w:r>
        <w:rPr>
          <w:rFonts w:ascii="Times New Roman" w:hAnsi="Times New Roman" w:cs="Times New Roman"/>
          <w:i/>
          <w:iCs/>
        </w:rPr>
        <w:t>; а сила греха — закон.</w:t>
      </w:r>
    </w:p>
    <w:p w14:paraId="5FE27BBA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>Закон был дан для разоблачения греха. Одновременно с разоблачением греха закон произвёл гнев, т. е. осуждение. </w:t>
      </w:r>
    </w:p>
    <w:p w14:paraId="0EB1784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0BA6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>Рим.4:15</w:t>
      </w:r>
    </w:p>
    <w:p w14:paraId="1EDBBD23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>15 ибо закон производит гнев, потому что, где нет закона, нет и преступления.</w:t>
      </w:r>
    </w:p>
    <w:p w14:paraId="6EF3B8A3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Греховная сущность книжников и фарисеев могла только осуждать, но никак не прощать, а тем более оправдывать. </w:t>
      </w:r>
    </w:p>
    <w:p w14:paraId="16FF25A7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542273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C21ED">
        <w:rPr>
          <w:rFonts w:ascii="Times New Roman" w:hAnsi="Times New Roman" w:cs="Times New Roman"/>
          <w:b/>
          <w:bCs/>
        </w:rPr>
        <w:t xml:space="preserve">Итак, осуждение напрямую связано с грехом. </w:t>
      </w:r>
    </w:p>
    <w:p w14:paraId="17BA8B1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 xml:space="preserve">Если не разобраться с грехом, то невозможно освободиться от осуждения. </w:t>
      </w:r>
    </w:p>
    <w:p w14:paraId="6A77C29B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 xml:space="preserve">   </w:t>
      </w:r>
    </w:p>
    <w:p w14:paraId="0F71A3C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 xml:space="preserve">  Внутренний мир Христа прощал грехи. Мудрость Божья не концентрируется на грехе. Она «</w:t>
      </w:r>
      <w:proofErr w:type="spellStart"/>
      <w:r w:rsidRPr="005C21ED">
        <w:rPr>
          <w:rFonts w:ascii="Times New Roman" w:hAnsi="Times New Roman" w:cs="Times New Roman"/>
        </w:rPr>
        <w:t>мирна</w:t>
      </w:r>
      <w:proofErr w:type="spellEnd"/>
      <w:r w:rsidRPr="005C21ED">
        <w:rPr>
          <w:rFonts w:ascii="Times New Roman" w:hAnsi="Times New Roman" w:cs="Times New Roman"/>
        </w:rPr>
        <w:t>». Грех всегда приносит разрушение, но никак не «мир». </w:t>
      </w:r>
    </w:p>
    <w:p w14:paraId="15A5D41B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C6C11D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Посмотрим на мудрость в действии. И какое она имеет отношение к греху?</w:t>
      </w:r>
    </w:p>
    <w:p w14:paraId="04EB3CF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8DC75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b/>
          <w:bCs/>
        </w:rPr>
        <w:t>Ик. 2:5-11</w:t>
      </w:r>
    </w:p>
    <w:p w14:paraId="0D25FE2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5 Иисус, видя веру их, говорит расслабленному: чадо! про</w:t>
      </w:r>
      <w:r>
        <w:rPr>
          <w:rFonts w:ascii="Times New Roman" w:hAnsi="Times New Roman" w:cs="Times New Roman"/>
          <w:i/>
          <w:iCs/>
        </w:rPr>
        <w:t>щаются тебе грехи твои.</w:t>
      </w:r>
    </w:p>
    <w:p w14:paraId="0593B699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6 Тут сидели некоторые из книжников и помышляли в сердцах своих: </w:t>
      </w:r>
    </w:p>
    <w:p w14:paraId="0ED0C74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7 что Он так богохульствует? кто может прощать грехи, кроме одного Бога? </w:t>
      </w:r>
    </w:p>
    <w:p w14:paraId="7A7AA5E4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8 Иисус, тотчас узнав духом Своим, что они так помышляют в себе, сказал им: для чего так помышляе</w:t>
      </w:r>
      <w:r>
        <w:rPr>
          <w:rFonts w:ascii="Times New Roman" w:hAnsi="Times New Roman" w:cs="Times New Roman"/>
          <w:i/>
          <w:iCs/>
        </w:rPr>
        <w:t>те в сердцах ваших?</w:t>
      </w:r>
    </w:p>
    <w:p w14:paraId="4E3B22A0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9 Что легче? сказать ли расслабленному: прощаются тебе грехи? или сказать: встань, возьми свою</w:t>
      </w:r>
      <w:r>
        <w:rPr>
          <w:rFonts w:ascii="Times New Roman" w:hAnsi="Times New Roman" w:cs="Times New Roman"/>
          <w:i/>
          <w:iCs/>
        </w:rPr>
        <w:t xml:space="preserve"> постель и ходи</w:t>
      </w:r>
    </w:p>
    <w:p w14:paraId="4DAC254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10 Но чтобы вы знали, что Сын Человеческий имеет власть на земле прощать грехи, — говорит расслабленному: </w:t>
      </w:r>
    </w:p>
    <w:p w14:paraId="601EBD67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11 тебе говорю: встань, возьми постель твою и иди в дом твой. </w:t>
      </w:r>
    </w:p>
    <w:p w14:paraId="1655037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673C1E7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b/>
          <w:bCs/>
        </w:rPr>
        <w:t>Лк.7:47-50</w:t>
      </w:r>
    </w:p>
    <w:p w14:paraId="31E29F8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47 А потому сказываю тебе: прощаются грехи её многие за то, что она возлюбила много, а кому мало прощается, тот мало любит. </w:t>
      </w:r>
    </w:p>
    <w:p w14:paraId="5E0F958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48 Ей же сказал: прощаются тебе грехи. </w:t>
      </w:r>
    </w:p>
    <w:p w14:paraId="16E82374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49 И возлежавшие с Ним начали говорить про себя: кто это, что и грехи прощает? </w:t>
      </w:r>
    </w:p>
    <w:p w14:paraId="62A4D09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50 Он же сказал женщине: вера твоя спасла тебя, иди с миром.</w:t>
      </w:r>
    </w:p>
    <w:p w14:paraId="67E2F437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8BFC723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b/>
          <w:bCs/>
        </w:rPr>
        <w:t>Лк.19:7-10</w:t>
      </w:r>
    </w:p>
    <w:p w14:paraId="4047456F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7 И все, видя то, начали роптать, и говорили, что Он зашел к грешному человеку; </w:t>
      </w:r>
    </w:p>
    <w:p w14:paraId="093F8440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 xml:space="preserve">8 </w:t>
      </w:r>
      <w:proofErr w:type="spellStart"/>
      <w:r w:rsidRPr="005C21ED">
        <w:rPr>
          <w:rFonts w:ascii="Times New Roman" w:hAnsi="Times New Roman" w:cs="Times New Roman"/>
          <w:i/>
          <w:iCs/>
        </w:rPr>
        <w:t>Закхей</w:t>
      </w:r>
      <w:proofErr w:type="spellEnd"/>
      <w:r w:rsidRPr="005C21ED">
        <w:rPr>
          <w:rFonts w:ascii="Times New Roman" w:hAnsi="Times New Roman" w:cs="Times New Roman"/>
          <w:i/>
          <w:iCs/>
        </w:rPr>
        <w:t xml:space="preserve"> же, став, сказал Господу: Господи! половину имения моего я отдам нищим, и, если кого чем о</w:t>
      </w:r>
      <w:r>
        <w:rPr>
          <w:rFonts w:ascii="Times New Roman" w:hAnsi="Times New Roman" w:cs="Times New Roman"/>
          <w:i/>
          <w:iCs/>
        </w:rPr>
        <w:t>бидел, воздам вчетверо.</w:t>
      </w:r>
    </w:p>
    <w:p w14:paraId="64C1455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9 Иисус сказал ему: ныне пришло спасение дому сему, потому что и он сын Авраама,</w:t>
      </w:r>
    </w:p>
    <w:p w14:paraId="658D2BD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10 ибо Сын Человеческий пришел взыс</w:t>
      </w:r>
      <w:r>
        <w:rPr>
          <w:rFonts w:ascii="Times New Roman" w:hAnsi="Times New Roman" w:cs="Times New Roman"/>
          <w:i/>
          <w:iCs/>
        </w:rPr>
        <w:t>кать и спасти погибшее.</w:t>
      </w:r>
    </w:p>
    <w:p w14:paraId="73D8854A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7E5713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У Иисуса была сила в словах, т. к. в Его Духе не было греха. Он был сконцентрирован не на грехе, а на прощении грехов. Его сущность прощала и оправдывала. И осуждению не было места. </w:t>
      </w:r>
    </w:p>
    <w:p w14:paraId="0DDF6306" w14:textId="77777777" w:rsid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В этом и заключается мудрость, что верующие узнают о том, что в их духе нет места для греха. Они умерли для него. И в этом мире они таковы, как Он. </w:t>
      </w:r>
    </w:p>
    <w:p w14:paraId="4DE69EF7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>Рим.6:2</w:t>
      </w:r>
    </w:p>
    <w:p w14:paraId="236D560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i/>
          <w:iCs/>
        </w:rPr>
        <w:t>2 Мы умерли для греха: как же нам жить в нем?</w:t>
      </w:r>
    </w:p>
    <w:p w14:paraId="348929E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Верующие люди имеют способность прощать, потому что они умерли для греха. </w:t>
      </w:r>
    </w:p>
    <w:p w14:paraId="0D19259D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4AF5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  <w:b/>
          <w:bCs/>
        </w:rPr>
        <w:t>Ин.20:21-23</w:t>
      </w:r>
    </w:p>
    <w:p w14:paraId="4C872BAA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21 Иисус же сказал им вторично: мир вам! как послал Меня Отец, так и Я посылаю вас. Ин 17:18</w:t>
      </w:r>
    </w:p>
    <w:p w14:paraId="78A30626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 xml:space="preserve">22 Сказав это, дунул, и говорит им: примите Духа </w:t>
      </w:r>
      <w:proofErr w:type="spellStart"/>
      <w:r w:rsidRPr="005C21ED">
        <w:rPr>
          <w:rFonts w:ascii="Times New Roman" w:hAnsi="Times New Roman" w:cs="Times New Roman"/>
          <w:i/>
          <w:iCs/>
        </w:rPr>
        <w:t>Святаго</w:t>
      </w:r>
      <w:proofErr w:type="spellEnd"/>
      <w:r w:rsidRPr="005C21ED">
        <w:rPr>
          <w:rFonts w:ascii="Times New Roman" w:hAnsi="Times New Roman" w:cs="Times New Roman"/>
          <w:i/>
          <w:iCs/>
        </w:rPr>
        <w:t>. </w:t>
      </w:r>
    </w:p>
    <w:p w14:paraId="212FE781" w14:textId="77777777" w:rsid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21ED">
        <w:rPr>
          <w:rFonts w:ascii="Times New Roman" w:hAnsi="Times New Roman" w:cs="Times New Roman"/>
          <w:i/>
          <w:iCs/>
        </w:rPr>
        <w:t>23 Кому простите грехи, тому простятся; на ком оставите, на том останутся.</w:t>
      </w:r>
    </w:p>
    <w:p w14:paraId="45D0F18A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CF2561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Прощение грехов - это одно из главных благословений, полученных людьми в р</w:t>
      </w:r>
      <w:r>
        <w:rPr>
          <w:rFonts w:ascii="Times New Roman" w:hAnsi="Times New Roman" w:cs="Times New Roman"/>
        </w:rPr>
        <w:t>езультате смерти Иисуса Христа.</w:t>
      </w:r>
    </w:p>
    <w:p w14:paraId="54D9E9CE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>Понимать это надо в том смысле, что, если кто уверует в Иисуса Христа, то любой христианин вправе объявить такому человеку о прощении его грехов. И, напротив, отвергающему жертву Иисуса Христа - заявить, что грехи его на нем останутся.</w:t>
      </w:r>
    </w:p>
    <w:p w14:paraId="46EB6F8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21ED">
        <w:rPr>
          <w:rFonts w:ascii="Times New Roman" w:hAnsi="Times New Roman" w:cs="Times New Roman"/>
        </w:rPr>
        <w:t xml:space="preserve">Осознание прощения грехов даёт силу верующему жить без осуждения и самоосуждения. И Божья Благодать- незаслуженное благое расположение Бога, начинает течь через христианина. </w:t>
      </w:r>
    </w:p>
    <w:p w14:paraId="5121A8BD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5344B0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7EC83C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D49DC2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45B4EDF9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A42C5" w14:textId="77777777" w:rsidR="005C21ED" w:rsidRPr="005C21ED" w:rsidRDefault="005C21ED" w:rsidP="005C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806D31" w14:textId="77777777" w:rsidR="007300A1" w:rsidRPr="005C21ED" w:rsidRDefault="005C21ED">
      <w:pPr>
        <w:rPr>
          <w:rFonts w:ascii="Times New Roman" w:hAnsi="Times New Roman" w:cs="Times New Roman"/>
        </w:rPr>
      </w:pPr>
    </w:p>
    <w:sectPr w:rsidR="007300A1" w:rsidRPr="005C21ED" w:rsidSect="00C764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D"/>
    <w:rsid w:val="005A4880"/>
    <w:rsid w:val="005C21ED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8D0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4449</Characters>
  <Application>Microsoft Macintosh Word</Application>
  <DocSecurity>0</DocSecurity>
  <Lines>37</Lines>
  <Paragraphs>10</Paragraphs>
  <ScaleCrop>false</ScaleCrop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2018-01-20T17:50:00Z</dcterms:created>
  <dcterms:modified xsi:type="dcterms:W3CDTF">2018-01-20T17:55:00Z</dcterms:modified>
</cp:coreProperties>
</file>